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EBA" w:rsidRPr="00833E5F" w:rsidRDefault="00295EBA" w:rsidP="00295E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EBA" w:rsidRPr="00CF1220" w:rsidRDefault="00295EBA" w:rsidP="00295E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1307</w:t>
      </w:r>
    </w:p>
    <w:p w:rsidR="00295EBA" w:rsidRPr="00833E5F" w:rsidRDefault="00295EBA" w:rsidP="00295E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5EBA" w:rsidRPr="00833E5F" w:rsidRDefault="00295EBA" w:rsidP="00295E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95EBA" w:rsidRPr="00833E5F" w:rsidRDefault="00295EBA" w:rsidP="00295E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5EBA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95EBA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5EBA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5EBA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5EBA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95EBA" w:rsidRPr="00833E5F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95EBA" w:rsidRDefault="00295EBA" w:rsidP="00295E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95EBA" w:rsidRPr="00833E5F" w:rsidRDefault="00295EBA" w:rsidP="00295E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95EBA" w:rsidRPr="00833E5F" w:rsidRDefault="00295EBA" w:rsidP="00295EB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906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EBA" w:rsidRPr="00833E5F" w:rsidRDefault="00295EBA" w:rsidP="00295E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571686">
        <w:rPr>
          <w:rFonts w:ascii="Times New Roman" w:hAnsi="Times New Roman" w:cs="Times New Roman"/>
          <w:sz w:val="24"/>
          <w:szCs w:val="24"/>
        </w:rPr>
        <w:t>Спешъл</w:t>
      </w:r>
      <w:proofErr w:type="spellEnd"/>
      <w:r w:rsidRPr="00571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686">
        <w:rPr>
          <w:rFonts w:ascii="Times New Roman" w:hAnsi="Times New Roman" w:cs="Times New Roman"/>
          <w:sz w:val="24"/>
          <w:szCs w:val="24"/>
        </w:rPr>
        <w:t>Тактикъл</w:t>
      </w:r>
      <w:proofErr w:type="spellEnd"/>
      <w:r w:rsidRPr="00571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686">
        <w:rPr>
          <w:rFonts w:ascii="Times New Roman" w:hAnsi="Times New Roman" w:cs="Times New Roman"/>
          <w:sz w:val="24"/>
          <w:szCs w:val="24"/>
        </w:rPr>
        <w:t>Съплайс</w:t>
      </w:r>
      <w:proofErr w:type="spellEnd"/>
      <w:r w:rsidRPr="00571686">
        <w:rPr>
          <w:rFonts w:ascii="Times New Roman" w:hAnsi="Times New Roman" w:cs="Times New Roman"/>
          <w:sz w:val="24"/>
          <w:szCs w:val="24"/>
        </w:rPr>
        <w:t>“ ЕООД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C55C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C55C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95EBA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дирекция „Управление на собствеността и социални дейности“, МВР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C55CB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C55C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5EBA" w:rsidRPr="00EB6C3D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C55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C55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5EBA" w:rsidRPr="00833E5F" w:rsidRDefault="00295EBA" w:rsidP="00295EB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C55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C55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95EBA" w:rsidRPr="00833E5F" w:rsidRDefault="00295EBA" w:rsidP="00295E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5CB" w:rsidRPr="00833E5F" w:rsidRDefault="00AC55CB" w:rsidP="00AC55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5EBA" w:rsidRPr="00833E5F" w:rsidRDefault="00295EBA" w:rsidP="00295EB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55CB" w:rsidRPr="00833E5F" w:rsidRDefault="00AC55CB" w:rsidP="00AC55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5EBA" w:rsidRPr="00F450F1" w:rsidRDefault="00295EBA" w:rsidP="00295EB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95EBA" w:rsidRDefault="00295EBA" w:rsidP="00295E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95EBA" w:rsidRPr="00833E5F" w:rsidRDefault="00295EBA" w:rsidP="00295E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5EBA" w:rsidRPr="00833E5F" w:rsidRDefault="00295EBA" w:rsidP="00295E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55CB" w:rsidRPr="00833E5F" w:rsidRDefault="00AC55CB" w:rsidP="00AC55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5EBA" w:rsidRDefault="00295EBA" w:rsidP="000F04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55CB" w:rsidRPr="00833E5F" w:rsidRDefault="00AC55CB" w:rsidP="00AC55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5EBA" w:rsidRDefault="00295EBA" w:rsidP="00295E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95EBA" w:rsidRDefault="00295EBA" w:rsidP="00295E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95EBA" w:rsidRPr="00833E5F" w:rsidRDefault="00295EBA" w:rsidP="00295E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5CB" w:rsidRPr="00833E5F" w:rsidRDefault="00AC55CB" w:rsidP="00AC55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347D4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</w:t>
      </w:r>
      <w:r w:rsidR="00F347D4">
        <w:rPr>
          <w:rFonts w:ascii="Times New Roman" w:hAnsi="Times New Roman" w:cs="Times New Roman"/>
          <w:sz w:val="24"/>
          <w:szCs w:val="24"/>
        </w:rPr>
        <w:t xml:space="preserve"> </w:t>
      </w:r>
      <w:r w:rsidR="00F347D4" w:rsidRPr="00F347D4">
        <w:rPr>
          <w:rFonts w:ascii="Times New Roman" w:hAnsi="Times New Roman" w:cs="Times New Roman"/>
          <w:sz w:val="24"/>
          <w:szCs w:val="24"/>
        </w:rPr>
        <w:t>дами и господа</w:t>
      </w:r>
      <w:r w:rsidR="00F347D4">
        <w:rPr>
          <w:rFonts w:ascii="Times New Roman" w:hAnsi="Times New Roman" w:cs="Times New Roman"/>
          <w:sz w:val="24"/>
          <w:szCs w:val="24"/>
        </w:rPr>
        <w:t xml:space="preserve">, </w:t>
      </w:r>
      <w:r w:rsidR="00F347D4" w:rsidRPr="00F347D4">
        <w:rPr>
          <w:rFonts w:ascii="Times New Roman" w:hAnsi="Times New Roman" w:cs="Times New Roman"/>
          <w:sz w:val="24"/>
          <w:szCs w:val="24"/>
        </w:rPr>
        <w:t>ч</w:t>
      </w:r>
      <w:r w:rsidR="00F347D4">
        <w:rPr>
          <w:rFonts w:ascii="Times New Roman" w:hAnsi="Times New Roman" w:cs="Times New Roman"/>
          <w:sz w:val="24"/>
          <w:szCs w:val="24"/>
        </w:rPr>
        <w:t>ленове н</w:t>
      </w:r>
      <w:r w:rsidR="00F347D4" w:rsidRPr="00F347D4">
        <w:rPr>
          <w:rFonts w:ascii="Times New Roman" w:hAnsi="Times New Roman" w:cs="Times New Roman"/>
          <w:sz w:val="24"/>
          <w:szCs w:val="24"/>
        </w:rPr>
        <w:t>а КЗК</w:t>
      </w:r>
      <w:r w:rsidR="00F347D4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по</w:t>
      </w:r>
      <w:r w:rsidR="00F347D4">
        <w:rPr>
          <w:rFonts w:ascii="Times New Roman" w:hAnsi="Times New Roman" w:cs="Times New Roman"/>
          <w:sz w:val="24"/>
          <w:szCs w:val="24"/>
        </w:rPr>
        <w:t xml:space="preserve"> </w:t>
      </w:r>
      <w:r w:rsidR="00F347D4" w:rsidRPr="00F347D4">
        <w:rPr>
          <w:rFonts w:ascii="Times New Roman" w:hAnsi="Times New Roman" w:cs="Times New Roman"/>
          <w:sz w:val="24"/>
          <w:szCs w:val="24"/>
        </w:rPr>
        <w:t>с</w:t>
      </w:r>
      <w:r w:rsidR="00F347D4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на обстоятелствата имам опит в обжалването на решение по </w:t>
      </w:r>
      <w:r w:rsidR="00F347D4">
        <w:rPr>
          <w:rFonts w:ascii="Times New Roman" w:hAnsi="Times New Roman" w:cs="Times New Roman"/>
          <w:sz w:val="24"/>
          <w:szCs w:val="24"/>
        </w:rPr>
        <w:t>ЗОП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и такова грубо нарушение от страна</w:t>
      </w:r>
      <w:r w:rsidR="00DD7904">
        <w:rPr>
          <w:rFonts w:ascii="Times New Roman" w:hAnsi="Times New Roman" w:cs="Times New Roman"/>
          <w:sz w:val="24"/>
          <w:szCs w:val="24"/>
        </w:rPr>
        <w:t xml:space="preserve"> на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възложител за последните 17 години</w:t>
      </w:r>
      <w:r w:rsidR="00DD7904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не бях виждал. Възложителя</w:t>
      </w:r>
      <w:r w:rsidR="00F347D4">
        <w:rPr>
          <w:rFonts w:ascii="Times New Roman" w:hAnsi="Times New Roman" w:cs="Times New Roman"/>
          <w:sz w:val="24"/>
          <w:szCs w:val="24"/>
        </w:rPr>
        <w:t xml:space="preserve">т </w:t>
      </w:r>
      <w:r w:rsidR="00F347D4" w:rsidRPr="00F347D4">
        <w:rPr>
          <w:rFonts w:ascii="Times New Roman" w:hAnsi="Times New Roman" w:cs="Times New Roman"/>
          <w:sz w:val="24"/>
          <w:szCs w:val="24"/>
        </w:rPr>
        <w:t>не дава достъп до техническата спецификация на заинтересованите лица</w:t>
      </w:r>
      <w:r w:rsidR="00F347D4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всъщност за какво кандидатстват</w:t>
      </w:r>
      <w:r w:rsidR="00F347D4">
        <w:rPr>
          <w:rFonts w:ascii="Times New Roman" w:hAnsi="Times New Roman" w:cs="Times New Roman"/>
          <w:sz w:val="24"/>
          <w:szCs w:val="24"/>
        </w:rPr>
        <w:t xml:space="preserve"> т</w:t>
      </w:r>
      <w:r w:rsidR="00F347D4" w:rsidRPr="00F347D4">
        <w:rPr>
          <w:rFonts w:ascii="Times New Roman" w:hAnsi="Times New Roman" w:cs="Times New Roman"/>
          <w:sz w:val="24"/>
          <w:szCs w:val="24"/>
        </w:rPr>
        <w:t>е</w:t>
      </w:r>
      <w:r w:rsidR="00F347D4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никой не може да обясни</w:t>
      </w:r>
      <w:r w:rsidR="00F347D4">
        <w:rPr>
          <w:rFonts w:ascii="Times New Roman" w:hAnsi="Times New Roman" w:cs="Times New Roman"/>
          <w:sz w:val="24"/>
          <w:szCs w:val="24"/>
        </w:rPr>
        <w:t>.</w:t>
      </w:r>
    </w:p>
    <w:p w:rsidR="00FC6349" w:rsidRDefault="00F347D4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347D4">
        <w:rPr>
          <w:rFonts w:ascii="Times New Roman" w:hAnsi="Times New Roman" w:cs="Times New Roman"/>
          <w:sz w:val="24"/>
          <w:szCs w:val="24"/>
        </w:rPr>
        <w:t>редставено е становище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F347D4">
        <w:rPr>
          <w:rFonts w:ascii="Times New Roman" w:hAnsi="Times New Roman" w:cs="Times New Roman"/>
          <w:sz w:val="24"/>
          <w:szCs w:val="24"/>
        </w:rPr>
        <w:t xml:space="preserve"> което сме се запознали по преписката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където пространно </w:t>
      </w:r>
      <w:r w:rsidR="00FC6349">
        <w:rPr>
          <w:rFonts w:ascii="Times New Roman" w:hAnsi="Times New Roman" w:cs="Times New Roman"/>
          <w:sz w:val="24"/>
          <w:szCs w:val="24"/>
        </w:rPr>
        <w:t>е</w:t>
      </w:r>
      <w:r w:rsidRPr="00F347D4">
        <w:rPr>
          <w:rFonts w:ascii="Times New Roman" w:hAnsi="Times New Roman" w:cs="Times New Roman"/>
          <w:sz w:val="24"/>
          <w:szCs w:val="24"/>
        </w:rPr>
        <w:t xml:space="preserve"> обяснено с доводи за националната сигурност и наличието на класифицирана информация</w:t>
      </w:r>
      <w:r w:rsidR="00FC6349">
        <w:rPr>
          <w:rFonts w:ascii="Times New Roman" w:hAnsi="Times New Roman" w:cs="Times New Roman"/>
          <w:sz w:val="24"/>
          <w:szCs w:val="24"/>
        </w:rPr>
        <w:t>. П</w:t>
      </w:r>
      <w:r w:rsidRPr="00F347D4">
        <w:rPr>
          <w:rFonts w:ascii="Times New Roman" w:hAnsi="Times New Roman" w:cs="Times New Roman"/>
          <w:sz w:val="24"/>
          <w:szCs w:val="24"/>
        </w:rPr>
        <w:t>о този повод следва да с</w:t>
      </w:r>
      <w:r w:rsidR="00FC6349">
        <w:rPr>
          <w:rFonts w:ascii="Times New Roman" w:hAnsi="Times New Roman" w:cs="Times New Roman"/>
          <w:sz w:val="24"/>
          <w:szCs w:val="24"/>
        </w:rPr>
        <w:t>е</w:t>
      </w:r>
      <w:r w:rsidRPr="00F347D4">
        <w:rPr>
          <w:rFonts w:ascii="Times New Roman" w:hAnsi="Times New Roman" w:cs="Times New Roman"/>
          <w:sz w:val="24"/>
          <w:szCs w:val="24"/>
        </w:rPr>
        <w:t xml:space="preserve"> отбележ</w:t>
      </w:r>
      <w:r w:rsidR="00FC6349">
        <w:rPr>
          <w:rFonts w:ascii="Times New Roman" w:hAnsi="Times New Roman" w:cs="Times New Roman"/>
          <w:sz w:val="24"/>
          <w:szCs w:val="24"/>
        </w:rPr>
        <w:t>и,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че </w:t>
      </w:r>
      <w:r w:rsidR="00FC6349">
        <w:rPr>
          <w:rFonts w:ascii="Times New Roman" w:hAnsi="Times New Roman" w:cs="Times New Roman"/>
          <w:sz w:val="24"/>
          <w:szCs w:val="24"/>
        </w:rPr>
        <w:t>в ЗОП, ч</w:t>
      </w:r>
      <w:r w:rsidRPr="00F347D4">
        <w:rPr>
          <w:rFonts w:ascii="Times New Roman" w:hAnsi="Times New Roman" w:cs="Times New Roman"/>
          <w:sz w:val="24"/>
          <w:szCs w:val="24"/>
        </w:rPr>
        <w:t>л</w:t>
      </w:r>
      <w:r w:rsidR="00FC6349">
        <w:rPr>
          <w:rFonts w:ascii="Times New Roman" w:hAnsi="Times New Roman" w:cs="Times New Roman"/>
          <w:sz w:val="24"/>
          <w:szCs w:val="24"/>
        </w:rPr>
        <w:t>.</w:t>
      </w:r>
      <w:r w:rsidRPr="00F347D4">
        <w:rPr>
          <w:rFonts w:ascii="Times New Roman" w:hAnsi="Times New Roman" w:cs="Times New Roman"/>
          <w:sz w:val="24"/>
          <w:szCs w:val="24"/>
        </w:rPr>
        <w:t xml:space="preserve"> 13</w:t>
      </w:r>
      <w:r w:rsidR="00FC6349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където са изброени изключенията</w:t>
      </w:r>
      <w:r w:rsidR="00FC6349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има една</w:t>
      </w:r>
      <w:r w:rsidR="00FC6349">
        <w:rPr>
          <w:rFonts w:ascii="Times New Roman" w:hAnsi="Times New Roman" w:cs="Times New Roman"/>
          <w:sz w:val="24"/>
          <w:szCs w:val="24"/>
        </w:rPr>
        <w:t xml:space="preserve"> точка в</w:t>
      </w:r>
      <w:r w:rsidRPr="00F347D4">
        <w:rPr>
          <w:rFonts w:ascii="Times New Roman" w:hAnsi="Times New Roman" w:cs="Times New Roman"/>
          <w:sz w:val="24"/>
          <w:szCs w:val="24"/>
        </w:rPr>
        <w:t xml:space="preserve"> ал</w:t>
      </w:r>
      <w:r w:rsidR="00FC6349">
        <w:rPr>
          <w:rFonts w:ascii="Times New Roman" w:hAnsi="Times New Roman" w:cs="Times New Roman"/>
          <w:sz w:val="24"/>
          <w:szCs w:val="24"/>
        </w:rPr>
        <w:t>. 1, т.</w:t>
      </w:r>
      <w:r w:rsidRPr="00F347D4">
        <w:rPr>
          <w:rFonts w:ascii="Times New Roman" w:hAnsi="Times New Roman" w:cs="Times New Roman"/>
          <w:sz w:val="24"/>
          <w:szCs w:val="24"/>
        </w:rPr>
        <w:t xml:space="preserve"> 13 б</w:t>
      </w:r>
      <w:r w:rsidR="00FC6349">
        <w:rPr>
          <w:rFonts w:ascii="Times New Roman" w:hAnsi="Times New Roman" w:cs="Times New Roman"/>
          <w:sz w:val="24"/>
          <w:szCs w:val="24"/>
        </w:rPr>
        <w:t>. „</w:t>
      </w:r>
      <w:r w:rsidRPr="00F347D4">
        <w:rPr>
          <w:rFonts w:ascii="Times New Roman" w:hAnsi="Times New Roman" w:cs="Times New Roman"/>
          <w:sz w:val="24"/>
          <w:szCs w:val="24"/>
        </w:rPr>
        <w:t>ж</w:t>
      </w:r>
      <w:r w:rsidR="00FC6349">
        <w:rPr>
          <w:rFonts w:ascii="Times New Roman" w:hAnsi="Times New Roman" w:cs="Times New Roman"/>
          <w:sz w:val="24"/>
          <w:szCs w:val="24"/>
        </w:rPr>
        <w:t>“</w:t>
      </w:r>
      <w:r w:rsidRPr="00F347D4">
        <w:rPr>
          <w:rFonts w:ascii="Times New Roman" w:hAnsi="Times New Roman" w:cs="Times New Roman"/>
          <w:sz w:val="24"/>
          <w:szCs w:val="24"/>
        </w:rPr>
        <w:t xml:space="preserve"> за основните интереси в </w:t>
      </w:r>
      <w:r w:rsidR="00FC6349">
        <w:rPr>
          <w:rFonts w:ascii="Times New Roman" w:hAnsi="Times New Roman" w:cs="Times New Roman"/>
          <w:sz w:val="24"/>
          <w:szCs w:val="24"/>
        </w:rPr>
        <w:t>н</w:t>
      </w:r>
      <w:r w:rsidRPr="00F347D4">
        <w:rPr>
          <w:rFonts w:ascii="Times New Roman" w:hAnsi="Times New Roman" w:cs="Times New Roman"/>
          <w:sz w:val="24"/>
          <w:szCs w:val="24"/>
        </w:rPr>
        <w:t>ационалната сигурност</w:t>
      </w:r>
      <w:r w:rsidR="00FC6349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съответно им</w:t>
      </w:r>
      <w:r w:rsidR="00FC6349">
        <w:rPr>
          <w:rFonts w:ascii="Times New Roman" w:hAnsi="Times New Roman" w:cs="Times New Roman"/>
          <w:sz w:val="24"/>
          <w:szCs w:val="24"/>
        </w:rPr>
        <w:t>а</w:t>
      </w:r>
      <w:r w:rsidRPr="00F347D4">
        <w:rPr>
          <w:rFonts w:ascii="Times New Roman" w:hAnsi="Times New Roman" w:cs="Times New Roman"/>
          <w:sz w:val="24"/>
          <w:szCs w:val="24"/>
        </w:rPr>
        <w:t xml:space="preserve"> наредба и когато има такива интереси</w:t>
      </w:r>
      <w:r w:rsidR="00FC6349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нещата се случват по съвършено различен ред</w:t>
      </w:r>
      <w:r w:rsidR="00FC6349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когато държавата прецени</w:t>
      </w:r>
      <w:r w:rsidR="00FC6349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че са много важни интерес</w:t>
      </w:r>
      <w:r w:rsidR="00FC6349">
        <w:rPr>
          <w:rFonts w:ascii="Times New Roman" w:hAnsi="Times New Roman" w:cs="Times New Roman"/>
          <w:sz w:val="24"/>
          <w:szCs w:val="24"/>
        </w:rPr>
        <w:t>и на н</w:t>
      </w:r>
      <w:r w:rsidRPr="00F347D4">
        <w:rPr>
          <w:rFonts w:ascii="Times New Roman" w:hAnsi="Times New Roman" w:cs="Times New Roman"/>
          <w:sz w:val="24"/>
          <w:szCs w:val="24"/>
        </w:rPr>
        <w:t>ационалната сигурност</w:t>
      </w:r>
      <w:r w:rsidR="00FC6349">
        <w:rPr>
          <w:rFonts w:ascii="Times New Roman" w:hAnsi="Times New Roman" w:cs="Times New Roman"/>
          <w:sz w:val="24"/>
          <w:szCs w:val="24"/>
        </w:rPr>
        <w:t>. В</w:t>
      </w:r>
      <w:r w:rsidRPr="00F347D4">
        <w:rPr>
          <w:rFonts w:ascii="Times New Roman" w:hAnsi="Times New Roman" w:cs="Times New Roman"/>
          <w:sz w:val="24"/>
          <w:szCs w:val="24"/>
        </w:rPr>
        <w:t xml:space="preserve">сички останали </w:t>
      </w:r>
      <w:r w:rsidR="00FC6349">
        <w:rPr>
          <w:rFonts w:ascii="Times New Roman" w:hAnsi="Times New Roman" w:cs="Times New Roman"/>
          <w:sz w:val="24"/>
          <w:szCs w:val="24"/>
        </w:rPr>
        <w:t>п</w:t>
      </w:r>
      <w:r w:rsidRPr="00F347D4">
        <w:rPr>
          <w:rFonts w:ascii="Times New Roman" w:hAnsi="Times New Roman" w:cs="Times New Roman"/>
          <w:sz w:val="24"/>
          <w:szCs w:val="24"/>
        </w:rPr>
        <w:t xml:space="preserve">росто трябва да спазват </w:t>
      </w:r>
      <w:r w:rsidR="00FC6349">
        <w:rPr>
          <w:rFonts w:ascii="Times New Roman" w:hAnsi="Times New Roman" w:cs="Times New Roman"/>
          <w:sz w:val="24"/>
          <w:szCs w:val="24"/>
        </w:rPr>
        <w:t>ЗОП.</w:t>
      </w:r>
    </w:p>
    <w:p w:rsidR="0032430F" w:rsidRDefault="00FC6349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47D4" w:rsidRPr="00F347D4">
        <w:rPr>
          <w:rFonts w:ascii="Times New Roman" w:hAnsi="Times New Roman" w:cs="Times New Roman"/>
          <w:sz w:val="24"/>
          <w:szCs w:val="24"/>
        </w:rPr>
        <w:t>ъзложителят обосновава своите действия и процесното решение с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347D4" w:rsidRPr="00F347D4">
        <w:rPr>
          <w:rFonts w:ascii="Times New Roman" w:hAnsi="Times New Roman" w:cs="Times New Roman"/>
          <w:sz w:val="24"/>
          <w:szCs w:val="24"/>
        </w:rPr>
        <w:t>че има класифицирана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като се позовава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39</w:t>
      </w:r>
      <w:r>
        <w:rPr>
          <w:rFonts w:ascii="Times New Roman" w:hAnsi="Times New Roman" w:cs="Times New Roman"/>
          <w:sz w:val="24"/>
          <w:szCs w:val="24"/>
        </w:rPr>
        <w:t xml:space="preserve">. Изложението е </w:t>
      </w:r>
      <w:r w:rsidR="00F347D4" w:rsidRPr="00F347D4">
        <w:rPr>
          <w:rFonts w:ascii="Times New Roman" w:hAnsi="Times New Roman" w:cs="Times New Roman"/>
          <w:sz w:val="24"/>
          <w:szCs w:val="24"/>
        </w:rPr>
        <w:t>на базата на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тъй като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преврат</w:t>
      </w:r>
      <w:r w:rsidR="0032430F">
        <w:rPr>
          <w:rFonts w:ascii="Times New Roman" w:hAnsi="Times New Roman" w:cs="Times New Roman"/>
          <w:sz w:val="24"/>
          <w:szCs w:val="24"/>
        </w:rPr>
        <w:t>но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тълкува нашите твърдения</w:t>
      </w:r>
      <w:r w:rsidR="0032430F">
        <w:rPr>
          <w:rFonts w:ascii="Times New Roman" w:hAnsi="Times New Roman" w:cs="Times New Roman"/>
          <w:sz w:val="24"/>
          <w:szCs w:val="24"/>
        </w:rPr>
        <w:t xml:space="preserve">. </w:t>
      </w:r>
      <w:r w:rsidR="00F347D4" w:rsidRPr="00F347D4">
        <w:rPr>
          <w:rFonts w:ascii="Times New Roman" w:hAnsi="Times New Roman" w:cs="Times New Roman"/>
          <w:sz w:val="24"/>
          <w:szCs w:val="24"/>
        </w:rPr>
        <w:t>Всъщност ние никъде не твърдим</w:t>
      </w:r>
      <w:r w:rsidR="0032430F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че възложител</w:t>
      </w:r>
      <w:r w:rsidR="0032430F">
        <w:rPr>
          <w:rFonts w:ascii="Times New Roman" w:hAnsi="Times New Roman" w:cs="Times New Roman"/>
          <w:sz w:val="24"/>
          <w:szCs w:val="24"/>
        </w:rPr>
        <w:t>ят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е трябвало да публикува документацията</w:t>
      </w:r>
      <w:r w:rsidR="0032430F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след като има класифицирана информация</w:t>
      </w:r>
      <w:r w:rsidR="0032430F">
        <w:rPr>
          <w:rFonts w:ascii="Times New Roman" w:hAnsi="Times New Roman" w:cs="Times New Roman"/>
          <w:sz w:val="24"/>
          <w:szCs w:val="24"/>
        </w:rPr>
        <w:t xml:space="preserve">, но си </w:t>
      </w:r>
      <w:r w:rsidR="00F347D4" w:rsidRPr="00F347D4">
        <w:rPr>
          <w:rFonts w:ascii="Times New Roman" w:hAnsi="Times New Roman" w:cs="Times New Roman"/>
          <w:sz w:val="24"/>
          <w:szCs w:val="24"/>
        </w:rPr>
        <w:t>има ред</w:t>
      </w:r>
      <w:r w:rsidR="0032430F">
        <w:rPr>
          <w:rFonts w:ascii="Times New Roman" w:hAnsi="Times New Roman" w:cs="Times New Roman"/>
          <w:sz w:val="24"/>
          <w:szCs w:val="24"/>
        </w:rPr>
        <w:t>: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в секретно деловодство</w:t>
      </w:r>
      <w:r w:rsidR="0032430F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там</w:t>
      </w:r>
      <w:r w:rsidR="0032430F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който има </w:t>
      </w:r>
      <w:proofErr w:type="spellStart"/>
      <w:r w:rsidR="00F347D4" w:rsidRPr="00F347D4">
        <w:rPr>
          <w:rFonts w:ascii="Times New Roman" w:hAnsi="Times New Roman" w:cs="Times New Roman"/>
          <w:sz w:val="24"/>
          <w:szCs w:val="24"/>
        </w:rPr>
        <w:t>допуск</w:t>
      </w:r>
      <w:proofErr w:type="spellEnd"/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до секретната информация на съответното ниво съответно се запознава. </w:t>
      </w:r>
    </w:p>
    <w:p w:rsidR="0032430F" w:rsidRDefault="00F347D4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47D4">
        <w:rPr>
          <w:rFonts w:ascii="Times New Roman" w:hAnsi="Times New Roman" w:cs="Times New Roman"/>
          <w:sz w:val="24"/>
          <w:szCs w:val="24"/>
        </w:rPr>
        <w:t>И накрая завършвам с това</w:t>
      </w:r>
      <w:r w:rsidR="0032430F">
        <w:rPr>
          <w:rFonts w:ascii="Times New Roman" w:hAnsi="Times New Roman" w:cs="Times New Roman"/>
          <w:sz w:val="24"/>
          <w:szCs w:val="24"/>
        </w:rPr>
        <w:t>:</w:t>
      </w:r>
      <w:r w:rsidRPr="00F347D4">
        <w:rPr>
          <w:rFonts w:ascii="Times New Roman" w:hAnsi="Times New Roman" w:cs="Times New Roman"/>
          <w:sz w:val="24"/>
          <w:szCs w:val="24"/>
        </w:rPr>
        <w:t xml:space="preserve"> позовава се възложителя</w:t>
      </w:r>
      <w:r w:rsidR="0032430F">
        <w:rPr>
          <w:rFonts w:ascii="Times New Roman" w:hAnsi="Times New Roman" w:cs="Times New Roman"/>
          <w:sz w:val="24"/>
          <w:szCs w:val="24"/>
        </w:rPr>
        <w:t>т на чл.</w:t>
      </w:r>
      <w:r w:rsidRPr="00F347D4">
        <w:rPr>
          <w:rFonts w:ascii="Times New Roman" w:hAnsi="Times New Roman" w:cs="Times New Roman"/>
          <w:sz w:val="24"/>
          <w:szCs w:val="24"/>
        </w:rPr>
        <w:t xml:space="preserve"> 34</w:t>
      </w:r>
      <w:r w:rsidR="0032430F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ал</w:t>
      </w:r>
      <w:r w:rsidR="0032430F">
        <w:rPr>
          <w:rFonts w:ascii="Times New Roman" w:hAnsi="Times New Roman" w:cs="Times New Roman"/>
          <w:sz w:val="24"/>
          <w:szCs w:val="24"/>
        </w:rPr>
        <w:t>.</w:t>
      </w:r>
      <w:r w:rsidRPr="00F347D4">
        <w:rPr>
          <w:rFonts w:ascii="Times New Roman" w:hAnsi="Times New Roman" w:cs="Times New Roman"/>
          <w:sz w:val="24"/>
          <w:szCs w:val="24"/>
        </w:rPr>
        <w:t xml:space="preserve"> 3</w:t>
      </w:r>
      <w:r w:rsidR="00DD7904">
        <w:rPr>
          <w:rFonts w:ascii="Times New Roman" w:hAnsi="Times New Roman" w:cs="Times New Roman"/>
          <w:sz w:val="24"/>
          <w:szCs w:val="24"/>
        </w:rPr>
        <w:t>.</w:t>
      </w:r>
      <w:r w:rsidR="0032430F">
        <w:rPr>
          <w:rFonts w:ascii="Times New Roman" w:hAnsi="Times New Roman" w:cs="Times New Roman"/>
          <w:sz w:val="24"/>
          <w:szCs w:val="24"/>
        </w:rPr>
        <w:t xml:space="preserve"> </w:t>
      </w:r>
      <w:r w:rsidR="00DD7904">
        <w:rPr>
          <w:rFonts w:ascii="Times New Roman" w:hAnsi="Times New Roman" w:cs="Times New Roman"/>
          <w:sz w:val="24"/>
          <w:szCs w:val="24"/>
        </w:rPr>
        <w:t>З</w:t>
      </w:r>
      <w:r w:rsidRPr="00F347D4">
        <w:rPr>
          <w:rFonts w:ascii="Times New Roman" w:hAnsi="Times New Roman" w:cs="Times New Roman"/>
          <w:sz w:val="24"/>
          <w:szCs w:val="24"/>
        </w:rPr>
        <w:t>начи</w:t>
      </w:r>
      <w:r w:rsidR="0032430F">
        <w:rPr>
          <w:rFonts w:ascii="Times New Roman" w:hAnsi="Times New Roman" w:cs="Times New Roman"/>
          <w:sz w:val="24"/>
          <w:szCs w:val="24"/>
        </w:rPr>
        <w:t xml:space="preserve"> </w:t>
      </w:r>
      <w:r w:rsidRPr="00F347D4">
        <w:rPr>
          <w:rFonts w:ascii="Times New Roman" w:hAnsi="Times New Roman" w:cs="Times New Roman"/>
          <w:sz w:val="24"/>
          <w:szCs w:val="24"/>
        </w:rPr>
        <w:t>тези разпоредби в чл</w:t>
      </w:r>
      <w:r w:rsidR="0032430F">
        <w:rPr>
          <w:rFonts w:ascii="Times New Roman" w:hAnsi="Times New Roman" w:cs="Times New Roman"/>
          <w:sz w:val="24"/>
          <w:szCs w:val="24"/>
        </w:rPr>
        <w:t>.</w:t>
      </w:r>
      <w:r w:rsidRPr="00F347D4">
        <w:rPr>
          <w:rFonts w:ascii="Times New Roman" w:hAnsi="Times New Roman" w:cs="Times New Roman"/>
          <w:sz w:val="24"/>
          <w:szCs w:val="24"/>
        </w:rPr>
        <w:t xml:space="preserve"> 34 се отнасят до съвършено различни процедури по </w:t>
      </w:r>
      <w:r w:rsidR="0032430F">
        <w:rPr>
          <w:rFonts w:ascii="Times New Roman" w:hAnsi="Times New Roman" w:cs="Times New Roman"/>
          <w:sz w:val="24"/>
          <w:szCs w:val="24"/>
        </w:rPr>
        <w:t>ЗОП</w:t>
      </w:r>
      <w:r w:rsidRPr="00F347D4">
        <w:rPr>
          <w:rFonts w:ascii="Times New Roman" w:hAnsi="Times New Roman" w:cs="Times New Roman"/>
          <w:sz w:val="24"/>
          <w:szCs w:val="24"/>
        </w:rPr>
        <w:t xml:space="preserve"> и не </w:t>
      </w:r>
      <w:r w:rsidR="0032430F">
        <w:rPr>
          <w:rFonts w:ascii="Times New Roman" w:hAnsi="Times New Roman" w:cs="Times New Roman"/>
          <w:sz w:val="24"/>
          <w:szCs w:val="24"/>
        </w:rPr>
        <w:t xml:space="preserve">е </w:t>
      </w:r>
      <w:r w:rsidRPr="00F347D4">
        <w:rPr>
          <w:rFonts w:ascii="Times New Roman" w:hAnsi="Times New Roman" w:cs="Times New Roman"/>
          <w:sz w:val="24"/>
          <w:szCs w:val="24"/>
        </w:rPr>
        <w:t>допустим</w:t>
      </w:r>
      <w:r w:rsidR="0032430F">
        <w:rPr>
          <w:rFonts w:ascii="Times New Roman" w:hAnsi="Times New Roman" w:cs="Times New Roman"/>
          <w:sz w:val="24"/>
          <w:szCs w:val="24"/>
        </w:rPr>
        <w:t>о</w:t>
      </w:r>
      <w:r w:rsidRPr="00F347D4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32430F">
        <w:rPr>
          <w:rFonts w:ascii="Times New Roman" w:hAnsi="Times New Roman" w:cs="Times New Roman"/>
          <w:sz w:val="24"/>
          <w:szCs w:val="24"/>
        </w:rPr>
        <w:t>ят,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те са изброени в ал</w:t>
      </w:r>
      <w:r w:rsidR="0032430F">
        <w:rPr>
          <w:rFonts w:ascii="Times New Roman" w:hAnsi="Times New Roman" w:cs="Times New Roman"/>
          <w:sz w:val="24"/>
          <w:szCs w:val="24"/>
        </w:rPr>
        <w:t>.</w:t>
      </w:r>
      <w:r w:rsidRPr="00F347D4">
        <w:rPr>
          <w:rFonts w:ascii="Times New Roman" w:hAnsi="Times New Roman" w:cs="Times New Roman"/>
          <w:sz w:val="24"/>
          <w:szCs w:val="24"/>
        </w:rPr>
        <w:t xml:space="preserve"> 1</w:t>
      </w:r>
      <w:r w:rsidR="0032430F">
        <w:rPr>
          <w:rFonts w:ascii="Times New Roman" w:hAnsi="Times New Roman" w:cs="Times New Roman"/>
          <w:sz w:val="24"/>
          <w:szCs w:val="24"/>
        </w:rPr>
        <w:t xml:space="preserve">, </w:t>
      </w:r>
      <w:r w:rsidRPr="00F347D4">
        <w:rPr>
          <w:rFonts w:ascii="Times New Roman" w:hAnsi="Times New Roman" w:cs="Times New Roman"/>
          <w:sz w:val="24"/>
          <w:szCs w:val="24"/>
        </w:rPr>
        <w:t xml:space="preserve">не </w:t>
      </w:r>
      <w:r w:rsidR="00DD7904">
        <w:rPr>
          <w:rFonts w:ascii="Times New Roman" w:hAnsi="Times New Roman" w:cs="Times New Roman"/>
          <w:sz w:val="24"/>
          <w:szCs w:val="24"/>
        </w:rPr>
        <w:t xml:space="preserve">е </w:t>
      </w:r>
      <w:r w:rsidRPr="00F347D4">
        <w:rPr>
          <w:rFonts w:ascii="Times New Roman" w:hAnsi="Times New Roman" w:cs="Times New Roman"/>
          <w:sz w:val="24"/>
          <w:szCs w:val="24"/>
        </w:rPr>
        <w:t>допустимо въз</w:t>
      </w:r>
      <w:r w:rsidR="0032430F">
        <w:rPr>
          <w:rFonts w:ascii="Times New Roman" w:hAnsi="Times New Roman" w:cs="Times New Roman"/>
          <w:sz w:val="24"/>
          <w:szCs w:val="24"/>
        </w:rPr>
        <w:t>ло</w:t>
      </w:r>
      <w:r w:rsidRPr="00F347D4">
        <w:rPr>
          <w:rFonts w:ascii="Times New Roman" w:hAnsi="Times New Roman" w:cs="Times New Roman"/>
          <w:sz w:val="24"/>
          <w:szCs w:val="24"/>
        </w:rPr>
        <w:t>жител</w:t>
      </w:r>
      <w:r w:rsidR="0032430F">
        <w:rPr>
          <w:rFonts w:ascii="Times New Roman" w:hAnsi="Times New Roman" w:cs="Times New Roman"/>
          <w:sz w:val="24"/>
          <w:szCs w:val="24"/>
        </w:rPr>
        <w:t>ят</w:t>
      </w:r>
      <w:r w:rsidRPr="00F347D4">
        <w:rPr>
          <w:rFonts w:ascii="Times New Roman" w:hAnsi="Times New Roman" w:cs="Times New Roman"/>
          <w:sz w:val="24"/>
          <w:szCs w:val="24"/>
        </w:rPr>
        <w:t xml:space="preserve"> избирателно да ползва някои правила по закона</w:t>
      </w:r>
      <w:r w:rsidR="0032430F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които в момента защитават или по някакъв начин с</w:t>
      </w:r>
      <w:r w:rsidR="0032430F">
        <w:rPr>
          <w:rFonts w:ascii="Times New Roman" w:hAnsi="Times New Roman" w:cs="Times New Roman"/>
          <w:sz w:val="24"/>
          <w:szCs w:val="24"/>
        </w:rPr>
        <w:t xml:space="preserve">чита, </w:t>
      </w:r>
      <w:r w:rsidRPr="00F347D4">
        <w:rPr>
          <w:rFonts w:ascii="Times New Roman" w:hAnsi="Times New Roman" w:cs="Times New Roman"/>
          <w:sz w:val="24"/>
          <w:szCs w:val="24"/>
        </w:rPr>
        <w:t>че подкрепят неговата теза</w:t>
      </w:r>
      <w:r w:rsidR="0032430F">
        <w:rPr>
          <w:rFonts w:ascii="Times New Roman" w:hAnsi="Times New Roman" w:cs="Times New Roman"/>
          <w:sz w:val="24"/>
          <w:szCs w:val="24"/>
        </w:rPr>
        <w:t>.</w:t>
      </w:r>
    </w:p>
    <w:p w:rsidR="00D81D25" w:rsidRDefault="0032430F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347D4" w:rsidRPr="00F347D4">
        <w:rPr>
          <w:rFonts w:ascii="Times New Roman" w:hAnsi="Times New Roman" w:cs="Times New Roman"/>
          <w:sz w:val="24"/>
          <w:szCs w:val="24"/>
        </w:rPr>
        <w:t>редставям писмени бележки с препис за другата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D25">
        <w:rPr>
          <w:rFonts w:ascii="Times New Roman" w:hAnsi="Times New Roman" w:cs="Times New Roman"/>
          <w:sz w:val="24"/>
          <w:szCs w:val="24"/>
        </w:rPr>
        <w:t xml:space="preserve"> к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акто 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347D4" w:rsidRPr="00F347D4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ък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с разноските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които претендираме</w:t>
      </w:r>
      <w:r w:rsidR="00DD7904">
        <w:rPr>
          <w:rFonts w:ascii="Times New Roman" w:hAnsi="Times New Roman" w:cs="Times New Roman"/>
          <w:sz w:val="24"/>
          <w:szCs w:val="24"/>
        </w:rPr>
        <w:t>,</w:t>
      </w:r>
      <w:r w:rsidR="00F347D4" w:rsidRPr="00F347D4">
        <w:rPr>
          <w:rFonts w:ascii="Times New Roman" w:hAnsi="Times New Roman" w:cs="Times New Roman"/>
          <w:sz w:val="24"/>
          <w:szCs w:val="24"/>
        </w:rPr>
        <w:t xml:space="preserve"> с доказателства за плащане и съответно препис за ответника. </w:t>
      </w:r>
    </w:p>
    <w:p w:rsidR="00295EBA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5CB" w:rsidRPr="00833E5F" w:rsidRDefault="00AC55CB" w:rsidP="00AC55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81D25" w:rsidRDefault="00295EBA" w:rsidP="00D81D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D81D25">
        <w:rPr>
          <w:rFonts w:ascii="Times New Roman" w:hAnsi="Times New Roman" w:cs="Times New Roman"/>
          <w:sz w:val="24"/>
          <w:szCs w:val="24"/>
        </w:rPr>
        <w:t>г</w:t>
      </w:r>
      <w:r w:rsidR="00D81D25" w:rsidRPr="00F347D4">
        <w:rPr>
          <w:rFonts w:ascii="Times New Roman" w:hAnsi="Times New Roman" w:cs="Times New Roman"/>
          <w:sz w:val="24"/>
          <w:szCs w:val="24"/>
        </w:rPr>
        <w:t>осподин председател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уважаеми заместник-председател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уважаеми членове на КЗК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по становището на насрещната страна държа да отбележа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че има Наредба за общите изисквания за защита на индустриалната сигурност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която е подзакон</w:t>
      </w:r>
      <w:r w:rsidR="00D81D25">
        <w:rPr>
          <w:rFonts w:ascii="Times New Roman" w:hAnsi="Times New Roman" w:cs="Times New Roman"/>
          <w:sz w:val="24"/>
          <w:szCs w:val="24"/>
        </w:rPr>
        <w:t>о</w:t>
      </w:r>
      <w:r w:rsidR="00D81D25" w:rsidRPr="00F347D4">
        <w:rPr>
          <w:rFonts w:ascii="Times New Roman" w:hAnsi="Times New Roman" w:cs="Times New Roman"/>
          <w:sz w:val="24"/>
          <w:szCs w:val="24"/>
        </w:rPr>
        <w:t>в нормативен акт по отношение на Закона за защита на класифицираната информация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в която е посочено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че възложителят е длъжен да провери актуалността и валидността на разрешенията за сигурност на потенциално заинтересованите лица в процедурата</w:t>
      </w:r>
      <w:r w:rsidR="00D81D25"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кандидати на първия етап</w:t>
      </w:r>
      <w:r w:rsidR="00D81D25">
        <w:rPr>
          <w:rFonts w:ascii="Times New Roman" w:hAnsi="Times New Roman" w:cs="Times New Roman"/>
          <w:sz w:val="24"/>
          <w:szCs w:val="24"/>
        </w:rPr>
        <w:t>.</w:t>
      </w:r>
    </w:p>
    <w:p w:rsidR="00F809F4" w:rsidRDefault="00D81D25" w:rsidP="00D81D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347D4">
        <w:rPr>
          <w:rFonts w:ascii="Times New Roman" w:hAnsi="Times New Roman" w:cs="Times New Roman"/>
          <w:sz w:val="24"/>
          <w:szCs w:val="24"/>
        </w:rPr>
        <w:t>редвид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като се вземе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че процедурата е </w:t>
      </w:r>
      <w:proofErr w:type="spellStart"/>
      <w:r w:rsidRPr="00F347D4">
        <w:rPr>
          <w:rFonts w:ascii="Times New Roman" w:hAnsi="Times New Roman" w:cs="Times New Roman"/>
          <w:sz w:val="24"/>
          <w:szCs w:val="24"/>
        </w:rPr>
        <w:t>двуетапна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а и практиката  при този възложител е такава</w:t>
      </w:r>
      <w:r w:rsidR="00F809F4">
        <w:rPr>
          <w:rFonts w:ascii="Times New Roman" w:hAnsi="Times New Roman" w:cs="Times New Roman"/>
          <w:sz w:val="24"/>
          <w:szCs w:val="24"/>
        </w:rPr>
        <w:t>, на първия</w:t>
      </w:r>
      <w:r w:rsidRPr="00F347D4">
        <w:rPr>
          <w:rFonts w:ascii="Times New Roman" w:hAnsi="Times New Roman" w:cs="Times New Roman"/>
          <w:sz w:val="24"/>
          <w:szCs w:val="24"/>
        </w:rPr>
        <w:t xml:space="preserve"> етап се проверяват изисквания за лично състояние и критери</w:t>
      </w:r>
      <w:r w:rsidR="008E52B6">
        <w:rPr>
          <w:rFonts w:ascii="Times New Roman" w:hAnsi="Times New Roman" w:cs="Times New Roman"/>
          <w:sz w:val="24"/>
          <w:szCs w:val="24"/>
        </w:rPr>
        <w:t>и</w:t>
      </w:r>
      <w:r w:rsidRPr="00F347D4">
        <w:rPr>
          <w:rFonts w:ascii="Times New Roman" w:hAnsi="Times New Roman" w:cs="Times New Roman"/>
          <w:sz w:val="24"/>
          <w:szCs w:val="24"/>
        </w:rPr>
        <w:t xml:space="preserve"> за подбор</w:t>
      </w:r>
      <w:r w:rsidR="00F809F4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след което съответно удостоверенията</w:t>
      </w:r>
      <w:r w:rsidR="00F809F4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допуска до класифицирана информация</w:t>
      </w:r>
      <w:r w:rsidR="00DD7904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се проверява</w:t>
      </w:r>
      <w:r w:rsidR="00F809F4">
        <w:rPr>
          <w:rFonts w:ascii="Times New Roman" w:hAnsi="Times New Roman" w:cs="Times New Roman"/>
          <w:sz w:val="24"/>
          <w:szCs w:val="24"/>
        </w:rPr>
        <w:t>т пред компетентните органи, в</w:t>
      </w:r>
      <w:r w:rsidRPr="00F347D4">
        <w:rPr>
          <w:rFonts w:ascii="Times New Roman" w:hAnsi="Times New Roman" w:cs="Times New Roman"/>
          <w:sz w:val="24"/>
          <w:szCs w:val="24"/>
        </w:rPr>
        <w:t xml:space="preserve"> случая ДАНС</w:t>
      </w:r>
      <w:r w:rsidR="00F809F4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дали са валидни и актуални</w:t>
      </w:r>
      <w:r w:rsidR="00F809F4">
        <w:rPr>
          <w:rFonts w:ascii="Times New Roman" w:hAnsi="Times New Roman" w:cs="Times New Roman"/>
          <w:sz w:val="24"/>
          <w:szCs w:val="24"/>
        </w:rPr>
        <w:t>.</w:t>
      </w:r>
      <w:r w:rsidRPr="00F347D4">
        <w:rPr>
          <w:rFonts w:ascii="Times New Roman" w:hAnsi="Times New Roman" w:cs="Times New Roman"/>
          <w:sz w:val="24"/>
          <w:szCs w:val="24"/>
        </w:rPr>
        <w:t xml:space="preserve"> След което </w:t>
      </w:r>
      <w:r w:rsidR="00F809F4">
        <w:rPr>
          <w:rFonts w:ascii="Times New Roman" w:hAnsi="Times New Roman" w:cs="Times New Roman"/>
          <w:sz w:val="24"/>
          <w:szCs w:val="24"/>
        </w:rPr>
        <w:t>с</w:t>
      </w:r>
      <w:r w:rsidRPr="00F347D4">
        <w:rPr>
          <w:rFonts w:ascii="Times New Roman" w:hAnsi="Times New Roman" w:cs="Times New Roman"/>
          <w:sz w:val="24"/>
          <w:szCs w:val="24"/>
        </w:rPr>
        <w:t>е о</w:t>
      </w:r>
      <w:r w:rsidR="00F809F4">
        <w:rPr>
          <w:rFonts w:ascii="Times New Roman" w:hAnsi="Times New Roman" w:cs="Times New Roman"/>
          <w:sz w:val="24"/>
          <w:szCs w:val="24"/>
        </w:rPr>
        <w:t>т</w:t>
      </w:r>
      <w:r w:rsidRPr="00F347D4">
        <w:rPr>
          <w:rFonts w:ascii="Times New Roman" w:hAnsi="Times New Roman" w:cs="Times New Roman"/>
          <w:sz w:val="24"/>
          <w:szCs w:val="24"/>
        </w:rPr>
        <w:t>правя покана на тези</w:t>
      </w:r>
      <w:r w:rsidR="00F809F4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които са класирани след решенията за предварителен подбор и се предоставя техническата спецификация</w:t>
      </w:r>
      <w:r w:rsidR="00F809F4">
        <w:rPr>
          <w:rFonts w:ascii="Times New Roman" w:hAnsi="Times New Roman" w:cs="Times New Roman"/>
          <w:sz w:val="24"/>
          <w:szCs w:val="24"/>
        </w:rPr>
        <w:t>.</w:t>
      </w:r>
    </w:p>
    <w:p w:rsidR="008E52B6" w:rsidRDefault="00F809F4" w:rsidP="00D81D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 е ново, н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яма го </w:t>
      </w:r>
      <w:r>
        <w:rPr>
          <w:rFonts w:ascii="Times New Roman" w:hAnsi="Times New Roman" w:cs="Times New Roman"/>
          <w:sz w:val="24"/>
          <w:szCs w:val="24"/>
        </w:rPr>
        <w:t xml:space="preserve">в становището 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и това 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81D25" w:rsidRPr="00F347D4">
        <w:rPr>
          <w:rFonts w:ascii="Times New Roman" w:hAnsi="Times New Roman" w:cs="Times New Roman"/>
          <w:sz w:val="24"/>
          <w:szCs w:val="24"/>
        </w:rPr>
        <w:t>смисъл</w:t>
      </w:r>
      <w:r>
        <w:rPr>
          <w:rFonts w:ascii="Times New Roman" w:hAnsi="Times New Roman" w:cs="Times New Roman"/>
          <w:sz w:val="24"/>
          <w:szCs w:val="24"/>
        </w:rPr>
        <w:t xml:space="preserve"> на Н</w:t>
      </w:r>
      <w:r w:rsidR="00D81D25" w:rsidRPr="00F347D4">
        <w:rPr>
          <w:rFonts w:ascii="Times New Roman" w:hAnsi="Times New Roman" w:cs="Times New Roman"/>
          <w:sz w:val="24"/>
          <w:szCs w:val="24"/>
        </w:rPr>
        <w:t>аредбата за общите изисквания за защита на индустриалната сигурност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В тази връзка в становището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че вероятният момент за обжалване на техническата спецификация и решението за предварителен подбор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доколкото няма установена практика в общо достъпн</w:t>
      </w:r>
      <w:r w:rsidR="008E52B6">
        <w:rPr>
          <w:rFonts w:ascii="Times New Roman" w:hAnsi="Times New Roman" w:cs="Times New Roman"/>
          <w:sz w:val="24"/>
          <w:szCs w:val="24"/>
        </w:rPr>
        <w:t>ите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информационни системи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в 197 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не е посочено кога се обжалва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D25" w:rsidRPr="00F347D4">
        <w:rPr>
          <w:rFonts w:ascii="Times New Roman" w:hAnsi="Times New Roman" w:cs="Times New Roman"/>
          <w:sz w:val="24"/>
          <w:szCs w:val="24"/>
        </w:rPr>
        <w:t>двуета</w:t>
      </w:r>
      <w:r w:rsidR="008E52B6">
        <w:rPr>
          <w:rFonts w:ascii="Times New Roman" w:hAnsi="Times New Roman" w:cs="Times New Roman"/>
          <w:sz w:val="24"/>
          <w:szCs w:val="24"/>
        </w:rPr>
        <w:t>п</w:t>
      </w:r>
      <w:r w:rsidR="00D81D25" w:rsidRPr="00F347D4">
        <w:rPr>
          <w:rFonts w:ascii="Times New Roman" w:hAnsi="Times New Roman" w:cs="Times New Roman"/>
          <w:sz w:val="24"/>
          <w:szCs w:val="24"/>
        </w:rPr>
        <w:t>ните</w:t>
      </w:r>
      <w:proofErr w:type="spellEnd"/>
      <w:r w:rsidR="00D81D25" w:rsidRPr="00F347D4">
        <w:rPr>
          <w:rFonts w:ascii="Times New Roman" w:hAnsi="Times New Roman" w:cs="Times New Roman"/>
          <w:sz w:val="24"/>
          <w:szCs w:val="24"/>
        </w:rPr>
        <w:t xml:space="preserve"> процедури техническата спецификация допълвам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D81D25" w:rsidRPr="00F347D4">
        <w:rPr>
          <w:rFonts w:ascii="Times New Roman" w:hAnsi="Times New Roman" w:cs="Times New Roman"/>
          <w:sz w:val="24"/>
          <w:szCs w:val="24"/>
        </w:rPr>
        <w:t>че другата алтернатива за обжалване на техническата спецификация</w:t>
      </w:r>
      <w:r w:rsidR="00DD7904">
        <w:rPr>
          <w:rFonts w:ascii="Times New Roman" w:hAnsi="Times New Roman" w:cs="Times New Roman"/>
          <w:sz w:val="24"/>
          <w:szCs w:val="24"/>
        </w:rPr>
        <w:t>,</w:t>
      </w:r>
      <w:r w:rsidR="008E52B6">
        <w:rPr>
          <w:rFonts w:ascii="Times New Roman" w:hAnsi="Times New Roman" w:cs="Times New Roman"/>
          <w:sz w:val="24"/>
          <w:szCs w:val="24"/>
        </w:rPr>
        <w:t xml:space="preserve"> е к</w:t>
      </w:r>
      <w:r w:rsidR="00D81D25" w:rsidRPr="00F347D4">
        <w:rPr>
          <w:rFonts w:ascii="Times New Roman" w:hAnsi="Times New Roman" w:cs="Times New Roman"/>
          <w:sz w:val="24"/>
          <w:szCs w:val="24"/>
        </w:rPr>
        <w:t>ато действие от страна на възложителя</w:t>
      </w:r>
      <w:r w:rsidR="008E52B6">
        <w:rPr>
          <w:rFonts w:ascii="Times New Roman" w:hAnsi="Times New Roman" w:cs="Times New Roman"/>
          <w:sz w:val="24"/>
          <w:szCs w:val="24"/>
        </w:rPr>
        <w:t xml:space="preserve">, </w:t>
      </w:r>
      <w:r w:rsidR="00D81D25" w:rsidRPr="00F347D4">
        <w:rPr>
          <w:rFonts w:ascii="Times New Roman" w:hAnsi="Times New Roman" w:cs="Times New Roman"/>
          <w:sz w:val="24"/>
          <w:szCs w:val="24"/>
        </w:rPr>
        <w:t>което се подава с</w:t>
      </w:r>
      <w:r w:rsidR="008E52B6">
        <w:rPr>
          <w:rFonts w:ascii="Times New Roman" w:hAnsi="Times New Roman" w:cs="Times New Roman"/>
          <w:sz w:val="24"/>
          <w:szCs w:val="24"/>
        </w:rPr>
        <w:t>ъс</w:t>
      </w:r>
      <w:r w:rsidR="00D81D25" w:rsidRPr="00F347D4">
        <w:rPr>
          <w:rFonts w:ascii="Times New Roman" w:hAnsi="Times New Roman" w:cs="Times New Roman"/>
          <w:sz w:val="24"/>
          <w:szCs w:val="24"/>
        </w:rPr>
        <w:t xml:space="preserve"> съответната покана за участие във втория етап на процедурата. </w:t>
      </w:r>
    </w:p>
    <w:p w:rsidR="00D81D25" w:rsidRDefault="00D81D25" w:rsidP="00D81D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47D4">
        <w:rPr>
          <w:rFonts w:ascii="Times New Roman" w:hAnsi="Times New Roman" w:cs="Times New Roman"/>
          <w:sz w:val="24"/>
          <w:szCs w:val="24"/>
        </w:rPr>
        <w:t>Моля за кратък срок за писмени бележки</w:t>
      </w:r>
      <w:r w:rsidR="008E52B6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след като се запозная с писмените бележки на насрещната страна</w:t>
      </w:r>
      <w:r w:rsidR="008E52B6">
        <w:rPr>
          <w:rFonts w:ascii="Times New Roman" w:hAnsi="Times New Roman" w:cs="Times New Roman"/>
          <w:sz w:val="24"/>
          <w:szCs w:val="24"/>
        </w:rPr>
        <w:t>. П</w:t>
      </w:r>
      <w:r w:rsidRPr="00F347D4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</w:t>
      </w:r>
      <w:r w:rsidR="008E52B6">
        <w:rPr>
          <w:rFonts w:ascii="Times New Roman" w:hAnsi="Times New Roman" w:cs="Times New Roman"/>
          <w:sz w:val="24"/>
          <w:szCs w:val="24"/>
        </w:rPr>
        <w:t>,</w:t>
      </w:r>
      <w:r w:rsidRPr="00F347D4">
        <w:rPr>
          <w:rFonts w:ascii="Times New Roman" w:hAnsi="Times New Roman" w:cs="Times New Roman"/>
          <w:sz w:val="24"/>
          <w:szCs w:val="24"/>
        </w:rPr>
        <w:t xml:space="preserve"> тъй като жалбата е структуриран</w:t>
      </w:r>
      <w:r w:rsidR="00DD7904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F347D4">
        <w:rPr>
          <w:rFonts w:ascii="Times New Roman" w:hAnsi="Times New Roman" w:cs="Times New Roman"/>
          <w:sz w:val="24"/>
          <w:szCs w:val="24"/>
        </w:rPr>
        <w:t xml:space="preserve"> само в три точки и претендираме юриск</w:t>
      </w:r>
      <w:r w:rsidR="008E52B6">
        <w:rPr>
          <w:rFonts w:ascii="Times New Roman" w:hAnsi="Times New Roman" w:cs="Times New Roman"/>
          <w:sz w:val="24"/>
          <w:szCs w:val="24"/>
        </w:rPr>
        <w:t>.</w:t>
      </w:r>
      <w:r w:rsidRPr="00F347D4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295EBA" w:rsidRPr="00833E5F" w:rsidRDefault="00295EBA" w:rsidP="00295E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E52B6">
        <w:rPr>
          <w:rFonts w:ascii="Times New Roman" w:hAnsi="Times New Roman" w:cs="Times New Roman"/>
          <w:sz w:val="24"/>
          <w:szCs w:val="24"/>
        </w:rPr>
        <w:t xml:space="preserve">Срок за писмени бележки до края на работния ден. </w:t>
      </w: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изяснена, поради което</w:t>
      </w:r>
    </w:p>
    <w:p w:rsidR="00295EBA" w:rsidRPr="00833E5F" w:rsidRDefault="00295EBA" w:rsidP="00295E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5EBA" w:rsidRPr="00833E5F" w:rsidRDefault="00295EBA" w:rsidP="00295E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95EBA" w:rsidRPr="00833E5F" w:rsidRDefault="00295EBA" w:rsidP="00295E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95EBA" w:rsidRPr="00833E5F" w:rsidRDefault="00295EBA" w:rsidP="00295E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95EBA" w:rsidRPr="00833E5F" w:rsidRDefault="00295EBA" w:rsidP="00295E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EBA" w:rsidRPr="00833E5F" w:rsidRDefault="00295EBA" w:rsidP="00295E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95EBA" w:rsidRPr="00833E5F" w:rsidRDefault="00295EBA" w:rsidP="00295E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295EBA" w:rsidP="008E52B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20B" w:rsidRDefault="00AD120B">
      <w:pPr>
        <w:spacing w:after="0" w:line="240" w:lineRule="auto"/>
      </w:pPr>
      <w:r>
        <w:separator/>
      </w:r>
    </w:p>
  </w:endnote>
  <w:endnote w:type="continuationSeparator" w:id="0">
    <w:p w:rsidR="00AD120B" w:rsidRDefault="00AD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95E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9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D12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20B" w:rsidRDefault="00AD120B">
      <w:pPr>
        <w:spacing w:after="0" w:line="240" w:lineRule="auto"/>
      </w:pPr>
      <w:r>
        <w:separator/>
      </w:r>
    </w:p>
  </w:footnote>
  <w:footnote w:type="continuationSeparator" w:id="0">
    <w:p w:rsidR="00AD120B" w:rsidRDefault="00AD12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EBA"/>
    <w:rsid w:val="000F04C1"/>
    <w:rsid w:val="00234D72"/>
    <w:rsid w:val="00295EBA"/>
    <w:rsid w:val="0032430F"/>
    <w:rsid w:val="00831968"/>
    <w:rsid w:val="008E52B6"/>
    <w:rsid w:val="00AC55CB"/>
    <w:rsid w:val="00AD120B"/>
    <w:rsid w:val="00D81D25"/>
    <w:rsid w:val="00DD7904"/>
    <w:rsid w:val="00F024BC"/>
    <w:rsid w:val="00F347D4"/>
    <w:rsid w:val="00F809F4"/>
    <w:rsid w:val="00FC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DF95"/>
  <w15:chartTrackingRefBased/>
  <w15:docId w15:val="{D6F5FA45-5A85-4112-B477-2356F0E0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EB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95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EBA"/>
    <w:rPr>
      <w:lang w:val="bg-BG"/>
    </w:rPr>
  </w:style>
  <w:style w:type="character" w:customStyle="1" w:styleId="outputtext">
    <w:name w:val="outputtext"/>
    <w:basedOn w:val="DefaultParagraphFont"/>
    <w:rsid w:val="00295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846</Words>
  <Characters>4823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2025-12-23T11:51:00Z</dcterms:created>
  <dcterms:modified xsi:type="dcterms:W3CDTF">2025-12-23T11:57:00Z</dcterms:modified>
</cp:coreProperties>
</file>